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4" w:rsidRPr="004A0A51" w:rsidRDefault="007B52B4" w:rsidP="00C36D3E">
      <w:pPr>
        <w:pStyle w:val="Title"/>
        <w:tabs>
          <w:tab w:val="left" w:pos="0"/>
          <w:tab w:val="left" w:pos="9360"/>
        </w:tabs>
        <w:ind w:right="-5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B52B4" w:rsidRDefault="007B52B4" w:rsidP="00C36D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САРИНСКОГО СЕЛЬСКОГО ПОСЕЛЕНИЯ КУНАШАКСКОГО</w:t>
      </w:r>
      <w:r>
        <w:rPr>
          <w:rFonts w:ascii="Times New Roman" w:eastAsia="Batang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 ЧЕЛЯБИНСКОЙ  ОБЛАСТИ</w:t>
      </w:r>
    </w:p>
    <w:p w:rsidR="007B52B4" w:rsidRDefault="007B52B4" w:rsidP="00C36D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ПОСТАНОВЛЕНИЕ</w:t>
      </w:r>
    </w:p>
    <w:p w:rsidR="007B52B4" w:rsidRDefault="007B52B4" w:rsidP="00C36D3E">
      <w:pPr>
        <w:rPr>
          <w:sz w:val="28"/>
          <w:szCs w:val="28"/>
          <w:lang w:eastAsia="ja-JP"/>
        </w:rPr>
      </w:pPr>
    </w:p>
    <w:p w:rsidR="007B52B4" w:rsidRDefault="007B52B4" w:rsidP="00C36D3E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от  31.03.2017 г.                                                                                          № 11</w:t>
      </w:r>
    </w:p>
    <w:p w:rsidR="007B52B4" w:rsidRDefault="007B52B4" w:rsidP="00C36D3E">
      <w:pPr>
        <w:ind w:right="-2"/>
        <w:rPr>
          <w:rFonts w:ascii="Times New Roman" w:hAnsi="Times New Roman"/>
          <w:sz w:val="28"/>
          <w:szCs w:val="28"/>
        </w:rPr>
      </w:pPr>
    </w:p>
    <w:p w:rsidR="007B52B4" w:rsidRPr="00F060D5" w:rsidRDefault="007B52B4" w:rsidP="00F060D5">
      <w:pPr>
        <w:rPr>
          <w:rFonts w:ascii="Times New Roman" w:hAnsi="Times New Roman"/>
          <w:sz w:val="28"/>
          <w:szCs w:val="28"/>
        </w:rPr>
      </w:pPr>
      <w:r w:rsidRPr="00F060D5">
        <w:rPr>
          <w:rFonts w:ascii="Times New Roman" w:hAnsi="Times New Roman"/>
          <w:sz w:val="28"/>
          <w:szCs w:val="28"/>
        </w:rPr>
        <w:t>«О повышении размеров должностных окладов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F060D5">
        <w:rPr>
          <w:rFonts w:ascii="Times New Roman" w:hAnsi="Times New Roman"/>
          <w:sz w:val="28"/>
          <w:szCs w:val="28"/>
        </w:rPr>
        <w:t>работников, замещающих должности, не относящихся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F060D5">
        <w:rPr>
          <w:rFonts w:ascii="Times New Roman" w:hAnsi="Times New Roman"/>
          <w:sz w:val="28"/>
          <w:szCs w:val="28"/>
        </w:rPr>
        <w:t>к должностям муниципальной службы»</w:t>
      </w:r>
    </w:p>
    <w:p w:rsidR="007B52B4" w:rsidRPr="00F060D5" w:rsidRDefault="007B52B4" w:rsidP="00F060D5">
      <w:pPr>
        <w:rPr>
          <w:rFonts w:ascii="Times New Roman" w:hAnsi="Times New Roman"/>
          <w:sz w:val="28"/>
          <w:szCs w:val="28"/>
        </w:rPr>
      </w:pPr>
    </w:p>
    <w:p w:rsidR="007B52B4" w:rsidRPr="00855F44" w:rsidRDefault="007B52B4" w:rsidP="00F060D5">
      <w:pPr>
        <w:jc w:val="both"/>
        <w:rPr>
          <w:rFonts w:ascii="Times New Roman" w:hAnsi="Times New Roman"/>
          <w:sz w:val="27"/>
          <w:szCs w:val="27"/>
        </w:rPr>
      </w:pPr>
      <w:r w:rsidRPr="00855F44">
        <w:rPr>
          <w:rFonts w:ascii="Times New Roman" w:hAnsi="Times New Roman"/>
          <w:sz w:val="27"/>
          <w:szCs w:val="27"/>
        </w:rPr>
        <w:t xml:space="preserve">        В целях упорядочения оплаты труда работников, замещающих должности, не относящиеся к должностям муниципальной службы, и осуществляющих техническое обеспечение деятельности органа местного самоуправления Саринского сельского поселения.</w:t>
      </w:r>
      <w:r w:rsidRPr="00855F44">
        <w:rPr>
          <w:rFonts w:ascii="Times New Roman" w:hAnsi="Times New Roman"/>
          <w:sz w:val="27"/>
          <w:szCs w:val="27"/>
        </w:rPr>
        <w:tab/>
      </w:r>
    </w:p>
    <w:p w:rsidR="007B52B4" w:rsidRPr="00F060D5" w:rsidRDefault="007B52B4" w:rsidP="00F060D5">
      <w:pPr>
        <w:jc w:val="both"/>
        <w:rPr>
          <w:rFonts w:ascii="Times New Roman" w:hAnsi="Times New Roman"/>
          <w:sz w:val="28"/>
          <w:szCs w:val="28"/>
        </w:rPr>
      </w:pPr>
      <w:r w:rsidRPr="00F060D5">
        <w:rPr>
          <w:rFonts w:ascii="Times New Roman" w:hAnsi="Times New Roman"/>
          <w:sz w:val="28"/>
          <w:szCs w:val="28"/>
        </w:rPr>
        <w:t>ПОСТАНОВЛЯЮ:</w:t>
      </w:r>
    </w:p>
    <w:p w:rsidR="007B52B4" w:rsidRPr="00DD5ED5" w:rsidRDefault="007B52B4" w:rsidP="00DD5ED5">
      <w:pPr>
        <w:ind w:right="-5"/>
        <w:jc w:val="both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     1. Повысить  в 1,07 раза размеры должностных окладов работников, замещающих должности, не  отнесенные к муниципальной службе, и осуществляющих техническое  обеспечение деятельности органов  местного самоуправления, утвержденные  Постановлением № 48 от 11 сентября 2015 года «Об оплате труда работников, занимающих должности, не отнесенные к муниципальной службе,  и  осуществляющих      техническое  обеспечение  деятельности  органов  местного  самоуправления».</w:t>
      </w:r>
    </w:p>
    <w:p w:rsidR="007B52B4" w:rsidRPr="00DD5ED5" w:rsidRDefault="007B52B4" w:rsidP="00734561">
      <w:pPr>
        <w:ind w:right="-5"/>
        <w:jc w:val="both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    2. Внести изменения в приложении № 1 Положения об  оплате труда работников, занимающих должности, не отнесенные к муниципальной  службе, и осуществляющих техническое  обеспечение деятельности органов  местного самоуправления и  в приложение №2 Положения об оплате труда работников (обслуживающего) персонала органов местного самообслуживания Саринского сельского поселения.</w:t>
      </w:r>
    </w:p>
    <w:p w:rsidR="007B52B4" w:rsidRPr="00DD5ED5" w:rsidRDefault="007B52B4" w:rsidP="00734561">
      <w:pPr>
        <w:ind w:right="-5"/>
        <w:jc w:val="both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    3. Контроль за  выполнением настоящего постановления возложить на  заместителя главы администрации по финансовым вопросам  Нажмутдинову Ф.Г.</w:t>
      </w:r>
    </w:p>
    <w:p w:rsidR="007B52B4" w:rsidRPr="00DD5ED5" w:rsidRDefault="007B52B4" w:rsidP="00734561">
      <w:pPr>
        <w:ind w:right="-5"/>
        <w:jc w:val="both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    4. Настоящее постановление вступает в силу с момента подписания и распространяется на правоотношения, возникшие с 01.01.2017года.</w:t>
      </w:r>
    </w:p>
    <w:p w:rsidR="007B52B4" w:rsidRPr="00DD5ED5" w:rsidRDefault="007B52B4" w:rsidP="00734561">
      <w:pPr>
        <w:ind w:right="-5" w:firstLine="705"/>
        <w:jc w:val="both"/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9050FE">
      <w:pPr>
        <w:ind w:right="-5"/>
        <w:jc w:val="both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Глава администрации сельского поселения:                                          Т. И. Гималова</w:t>
      </w:r>
    </w:p>
    <w:p w:rsidR="007B52B4" w:rsidRPr="00DD5ED5" w:rsidRDefault="007B52B4" w:rsidP="009050FE">
      <w:pPr>
        <w:ind w:right="-5"/>
        <w:jc w:val="both"/>
        <w:rPr>
          <w:rFonts w:ascii="Times New Roman" w:hAnsi="Times New Roman"/>
          <w:sz w:val="27"/>
          <w:szCs w:val="27"/>
        </w:rPr>
      </w:pPr>
    </w:p>
    <w:p w:rsidR="007B52B4" w:rsidRDefault="007B52B4" w:rsidP="00F520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Положение</w:t>
      </w:r>
    </w:p>
    <w:p w:rsidR="007B52B4" w:rsidRDefault="007B52B4" w:rsidP="00F520C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оплате труда работников, замещающих должности,  не отнесенные к должностям муниципальной службы,  осуществляющих техническое обеспечение деятельности органа местного самоуправления Саринского  поселения  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1.Настоящее Положение разработано в целях упорядочения оплаты труда работников, замещающих должности не отнесенные к должностям муниципальной службы и осуществляющих техническое обеспечение деятельности органа местного самоуправления Саринского сельского поселения (далее именуется- работники).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2.Оплата труда работников состоит из месячного должностного оклада (далее именуется – должностной оклад), ежемесячных и иных дополнительных выплат.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Работникам производится следующие ежемесячные и дополнительные выплаты: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1)ежемесячная надбавка к должностному окладу за сложность, напряженность и высокие достижения в труде – в размере  до 100 процентов должностного оклада;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 ежемесячная надбавка к должностному окладу за выслугу лет в следующих размерах: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                                        проценты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8 лет                                                 10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13 лет                                               15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до 18 лет                                              20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до 23 лет                                              25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лет и далее                                          30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премии по результатам работы;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 единовременная выплата при предоставлении ежегодного оплачиваемого отпуска 1раз в год – в размере 2 должностных окладов.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 материальная помощь;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6) иные надбавки и доплаты, предусмотренные нормативными правовыми актами Российской Федерации, Челябинской области, Кунашакского района и Саринского сельского поселения.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 местного самоуправления Саринского сельского поселения при формировании фонда работников сверх средств, направляемых для выплаты должностных окладов, предусматривают следующие средства для выплаты работникам (в расчете на год);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1)ежемесячная надбавка за сложность, напряженность и высокие достижения в труде  - в размере 8,5 должностных оклада;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ежемесячная надбавка к должностному окладу за выслугу лет – в размере 2 должностных окладов;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ежемесячное денежное поощрение – в размере 12 должностных окладов;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 премии по результатам работы в размере 1 должностных окладов;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  материальная помощь – в размере 2 должностных окладов.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Условия выплаты ежемесячной надбавки за сложность, напряженность и высокие достижения в труде устанавливаются руководителем органа местного самоуправления  Саринского сельского поселения.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Премии и материальная помощь выплачиваются в соответствии с Положением о материальном стимулировании работников, утвержденным соответствующим органом местного самоуправления  Саринского сельского поселения.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расчете фонда оплаты труда учитываются районный коэффициент, установленной в соответствии с действующим законодательством Российской Федерации.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Средства на выплату материальной помощи работникам предусматриваются без учета районного коэффициента.</w:t>
      </w: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</w:p>
    <w:p w:rsidR="007B52B4" w:rsidRDefault="007B52B4" w:rsidP="00F520C4">
      <w:pPr>
        <w:jc w:val="both"/>
        <w:rPr>
          <w:rFonts w:ascii="Times New Roman" w:hAnsi="Times New Roman"/>
          <w:sz w:val="28"/>
          <w:szCs w:val="28"/>
        </w:rPr>
      </w:pPr>
    </w:p>
    <w:p w:rsidR="007B52B4" w:rsidRDefault="007B52B4" w:rsidP="00F520C4">
      <w:pPr>
        <w:jc w:val="both"/>
      </w:pPr>
      <w:r>
        <w:t xml:space="preserve">                            </w:t>
      </w:r>
    </w:p>
    <w:p w:rsidR="007B52B4" w:rsidRDefault="007B52B4" w:rsidP="00F520C4">
      <w:pPr>
        <w:rPr>
          <w:rFonts w:ascii="Times New Roman" w:hAnsi="Times New Roman"/>
          <w:sz w:val="28"/>
          <w:szCs w:val="28"/>
        </w:rPr>
      </w:pPr>
    </w:p>
    <w:p w:rsidR="007B52B4" w:rsidRDefault="007B52B4" w:rsidP="00734561">
      <w:pPr>
        <w:jc w:val="right"/>
        <w:rPr>
          <w:rFonts w:ascii="Times New Roman" w:hAnsi="Times New Roman"/>
          <w:sz w:val="27"/>
          <w:szCs w:val="27"/>
        </w:rPr>
      </w:pPr>
    </w:p>
    <w:p w:rsidR="007B52B4" w:rsidRDefault="007B52B4" w:rsidP="00734561">
      <w:pPr>
        <w:jc w:val="right"/>
        <w:rPr>
          <w:rFonts w:ascii="Times New Roman" w:hAnsi="Times New Roman"/>
          <w:sz w:val="27"/>
          <w:szCs w:val="27"/>
        </w:rPr>
      </w:pPr>
    </w:p>
    <w:p w:rsidR="007B52B4" w:rsidRDefault="007B52B4" w:rsidP="00734561">
      <w:pPr>
        <w:jc w:val="right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</w:t>
      </w:r>
    </w:p>
    <w:p w:rsidR="007B52B4" w:rsidRDefault="007B52B4" w:rsidP="00734561">
      <w:pPr>
        <w:jc w:val="right"/>
        <w:rPr>
          <w:rFonts w:ascii="Times New Roman" w:hAnsi="Times New Roman"/>
          <w:sz w:val="27"/>
          <w:szCs w:val="27"/>
        </w:rPr>
      </w:pPr>
    </w:p>
    <w:p w:rsidR="007B52B4" w:rsidRDefault="007B52B4" w:rsidP="00734561">
      <w:pPr>
        <w:jc w:val="right"/>
        <w:rPr>
          <w:rFonts w:ascii="Times New Roman" w:hAnsi="Times New Roman"/>
          <w:sz w:val="27"/>
          <w:szCs w:val="27"/>
        </w:rPr>
      </w:pPr>
    </w:p>
    <w:p w:rsidR="007B52B4" w:rsidRDefault="007B52B4" w:rsidP="00734561">
      <w:pPr>
        <w:jc w:val="right"/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jc w:val="right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Приложение    №1</w:t>
      </w:r>
    </w:p>
    <w:p w:rsidR="007B52B4" w:rsidRPr="00DD5ED5" w:rsidRDefault="007B52B4" w:rsidP="009050FE">
      <w:pPr>
        <w:jc w:val="right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>к положению об оплате труда работников                                                                                                                                                                                                                         занимающих должности не отнесенные                                                                                                                          к муниципальным должностям  и                                                                                   осуществляющих техническое обеспечение                                                                                                                               деятельности  органов местного                                                                                             самоуправления Саринского сельского поселения</w:t>
      </w:r>
    </w:p>
    <w:p w:rsidR="007B52B4" w:rsidRPr="00DD5ED5" w:rsidRDefault="007B52B4" w:rsidP="009050FE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jc w:val="both"/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                                       ПЕРЕЧЕНЬ ДОЛЖНОСТЕЙ</w:t>
      </w: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         Работников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Саринского сельского поселения</w:t>
      </w: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3"/>
      </w:tblGrid>
      <w:tr w:rsidR="007B52B4" w:rsidRPr="00DD5ED5" w:rsidTr="003D0F6B">
        <w:tc>
          <w:tcPr>
            <w:tcW w:w="648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</w:p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п\п</w:t>
            </w:r>
          </w:p>
        </w:tc>
        <w:tc>
          <w:tcPr>
            <w:tcW w:w="6840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 xml:space="preserve"> Наименование должности</w:t>
            </w:r>
          </w:p>
        </w:tc>
        <w:tc>
          <w:tcPr>
            <w:tcW w:w="2083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Оклад (руб.)</w:t>
            </w:r>
          </w:p>
        </w:tc>
      </w:tr>
      <w:tr w:rsidR="007B52B4" w:rsidRPr="00DD5ED5" w:rsidTr="003D0F6B">
        <w:tc>
          <w:tcPr>
            <w:tcW w:w="648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6840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2083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3894-4543</w:t>
            </w:r>
          </w:p>
        </w:tc>
      </w:tr>
      <w:tr w:rsidR="007B52B4" w:rsidRPr="00DD5ED5" w:rsidTr="003D0F6B">
        <w:tc>
          <w:tcPr>
            <w:tcW w:w="648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6840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2083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3370-3988</w:t>
            </w:r>
          </w:p>
        </w:tc>
      </w:tr>
      <w:tr w:rsidR="007B52B4" w:rsidRPr="00DD5ED5" w:rsidTr="009050FE">
        <w:trPr>
          <w:trHeight w:val="730"/>
        </w:trPr>
        <w:tc>
          <w:tcPr>
            <w:tcW w:w="648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6840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Специалист 1 кат по правовой кадровой                                            и архивной работе</w:t>
            </w:r>
          </w:p>
        </w:tc>
        <w:tc>
          <w:tcPr>
            <w:tcW w:w="2083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2277-2889</w:t>
            </w:r>
          </w:p>
        </w:tc>
      </w:tr>
      <w:tr w:rsidR="007B52B4" w:rsidRPr="00DD5ED5" w:rsidTr="003D0F6B">
        <w:tc>
          <w:tcPr>
            <w:tcW w:w="648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6840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Инспектор МИЗО</w:t>
            </w:r>
          </w:p>
        </w:tc>
        <w:tc>
          <w:tcPr>
            <w:tcW w:w="2083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2337-2856</w:t>
            </w:r>
          </w:p>
        </w:tc>
      </w:tr>
      <w:tr w:rsidR="007B52B4" w:rsidRPr="00DD5ED5" w:rsidTr="003D0F6B">
        <w:tc>
          <w:tcPr>
            <w:tcW w:w="648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6840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Бухгалтер - кассир</w:t>
            </w:r>
          </w:p>
        </w:tc>
        <w:tc>
          <w:tcPr>
            <w:tcW w:w="2083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2206-2725</w:t>
            </w:r>
          </w:p>
        </w:tc>
      </w:tr>
    </w:tbl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D900C6">
      <w:pPr>
        <w:jc w:val="right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                                    Приложение № 2                                                                                   Положения об оплате труда работников                                                                         (обслуживающего)   персонала органов                                                                                                 местного самообслуживания                                                                                                    Саринского  сельского поселения.</w:t>
      </w:r>
    </w:p>
    <w:p w:rsidR="007B52B4" w:rsidRPr="00DD5ED5" w:rsidRDefault="007B52B4" w:rsidP="00734561">
      <w:pPr>
        <w:jc w:val="right"/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jc w:val="right"/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 xml:space="preserve">                                           ПЕРЕЧЕНЬ ДОЛЖНОСТЕЙ</w:t>
      </w: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ind w:right="-5"/>
        <w:jc w:val="center"/>
        <w:rPr>
          <w:rFonts w:ascii="Times New Roman" w:hAnsi="Times New Roman"/>
          <w:sz w:val="27"/>
          <w:szCs w:val="27"/>
        </w:rPr>
      </w:pPr>
      <w:r w:rsidRPr="00DD5ED5">
        <w:rPr>
          <w:rFonts w:ascii="Times New Roman" w:hAnsi="Times New Roman"/>
          <w:sz w:val="27"/>
          <w:szCs w:val="27"/>
        </w:rPr>
        <w:t>Работников  (обслуживающего) персонала органов местного                                    самообслуживания Саринского сельского поселения.</w:t>
      </w: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5244"/>
        <w:gridCol w:w="3276"/>
      </w:tblGrid>
      <w:tr w:rsidR="007B52B4" w:rsidRPr="00DD5ED5" w:rsidTr="003D0F6B">
        <w:tc>
          <w:tcPr>
            <w:tcW w:w="1051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№ п\п</w:t>
            </w:r>
          </w:p>
        </w:tc>
        <w:tc>
          <w:tcPr>
            <w:tcW w:w="5244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 xml:space="preserve"> Наименование должности</w:t>
            </w:r>
          </w:p>
        </w:tc>
        <w:tc>
          <w:tcPr>
            <w:tcW w:w="3276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Оклад (руб.)</w:t>
            </w:r>
          </w:p>
        </w:tc>
      </w:tr>
      <w:tr w:rsidR="007B52B4" w:rsidRPr="00DD5ED5" w:rsidTr="003D0F6B">
        <w:tc>
          <w:tcPr>
            <w:tcW w:w="1051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5244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3276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2595</w:t>
            </w:r>
          </w:p>
        </w:tc>
      </w:tr>
      <w:tr w:rsidR="007B52B4" w:rsidRPr="00DD5ED5" w:rsidTr="003D0F6B">
        <w:tc>
          <w:tcPr>
            <w:tcW w:w="1051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5244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Водитель</w:t>
            </w:r>
          </w:p>
        </w:tc>
        <w:tc>
          <w:tcPr>
            <w:tcW w:w="3276" w:type="dxa"/>
          </w:tcPr>
          <w:p w:rsidR="007B52B4" w:rsidRPr="00DD5ED5" w:rsidRDefault="007B52B4" w:rsidP="003D0F6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3501</w:t>
            </w:r>
          </w:p>
        </w:tc>
      </w:tr>
      <w:tr w:rsidR="007B52B4" w:rsidRPr="00DD5ED5" w:rsidTr="003D0F6B">
        <w:tc>
          <w:tcPr>
            <w:tcW w:w="1051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5244" w:type="dxa"/>
          </w:tcPr>
          <w:p w:rsidR="007B52B4" w:rsidRPr="00DD5ED5" w:rsidRDefault="007B52B4" w:rsidP="00A914B0">
            <w:pPr>
              <w:tabs>
                <w:tab w:val="left" w:pos="1020"/>
              </w:tabs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3276" w:type="dxa"/>
          </w:tcPr>
          <w:p w:rsidR="007B52B4" w:rsidRPr="00DD5ED5" w:rsidRDefault="007B52B4" w:rsidP="00A914B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2595</w:t>
            </w:r>
          </w:p>
        </w:tc>
      </w:tr>
      <w:tr w:rsidR="007B52B4" w:rsidRPr="00DD5ED5" w:rsidTr="003D0F6B">
        <w:tc>
          <w:tcPr>
            <w:tcW w:w="1051" w:type="dxa"/>
          </w:tcPr>
          <w:p w:rsidR="007B52B4" w:rsidRPr="00DD5ED5" w:rsidRDefault="007B52B4" w:rsidP="00002FEB">
            <w:pPr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5244" w:type="dxa"/>
          </w:tcPr>
          <w:p w:rsidR="007B52B4" w:rsidRPr="00DD5ED5" w:rsidRDefault="007B52B4" w:rsidP="00A914B0">
            <w:pPr>
              <w:tabs>
                <w:tab w:val="left" w:pos="1020"/>
              </w:tabs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276" w:type="dxa"/>
          </w:tcPr>
          <w:p w:rsidR="007B52B4" w:rsidRPr="00DD5ED5" w:rsidRDefault="007B52B4" w:rsidP="00A914B0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D5ED5">
              <w:rPr>
                <w:rFonts w:ascii="Times New Roman" w:hAnsi="Times New Roman"/>
                <w:sz w:val="27"/>
                <w:szCs w:val="27"/>
              </w:rPr>
              <w:t>3489</w:t>
            </w:r>
          </w:p>
        </w:tc>
      </w:tr>
    </w:tbl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734561">
      <w:pPr>
        <w:rPr>
          <w:rFonts w:ascii="Times New Roman" w:hAnsi="Times New Roman"/>
          <w:sz w:val="27"/>
          <w:szCs w:val="27"/>
        </w:rPr>
      </w:pPr>
    </w:p>
    <w:p w:rsidR="007B52B4" w:rsidRPr="00DD5ED5" w:rsidRDefault="007B52B4" w:rsidP="00DD5ED5">
      <w:pPr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</w:p>
    <w:sectPr w:rsidR="007B52B4" w:rsidRPr="00DD5ED5" w:rsidSect="004977C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57F1"/>
    <w:multiLevelType w:val="hybridMultilevel"/>
    <w:tmpl w:val="80ACE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5A"/>
    <w:rsid w:val="00002FEB"/>
    <w:rsid w:val="0004032F"/>
    <w:rsid w:val="00072EDA"/>
    <w:rsid w:val="00081F9C"/>
    <w:rsid w:val="000C305A"/>
    <w:rsid w:val="000F2C30"/>
    <w:rsid w:val="00160F6E"/>
    <w:rsid w:val="00181B28"/>
    <w:rsid w:val="001A6EA7"/>
    <w:rsid w:val="002526F1"/>
    <w:rsid w:val="002D2111"/>
    <w:rsid w:val="003037B7"/>
    <w:rsid w:val="00370B44"/>
    <w:rsid w:val="003D0F6B"/>
    <w:rsid w:val="00435F9B"/>
    <w:rsid w:val="0043699D"/>
    <w:rsid w:val="004977CB"/>
    <w:rsid w:val="004A0A51"/>
    <w:rsid w:val="004E7DF0"/>
    <w:rsid w:val="005251D8"/>
    <w:rsid w:val="00602948"/>
    <w:rsid w:val="0066106D"/>
    <w:rsid w:val="006769B3"/>
    <w:rsid w:val="006A3142"/>
    <w:rsid w:val="006C193C"/>
    <w:rsid w:val="006D5ACC"/>
    <w:rsid w:val="00733127"/>
    <w:rsid w:val="00734561"/>
    <w:rsid w:val="007A0CB9"/>
    <w:rsid w:val="007B52B4"/>
    <w:rsid w:val="00806F11"/>
    <w:rsid w:val="00855F44"/>
    <w:rsid w:val="008759BB"/>
    <w:rsid w:val="008C5277"/>
    <w:rsid w:val="009050FE"/>
    <w:rsid w:val="00905B29"/>
    <w:rsid w:val="00940F52"/>
    <w:rsid w:val="009629AB"/>
    <w:rsid w:val="009932B0"/>
    <w:rsid w:val="009C7EF7"/>
    <w:rsid w:val="009D4F6A"/>
    <w:rsid w:val="009F20DB"/>
    <w:rsid w:val="00A20EEB"/>
    <w:rsid w:val="00A42091"/>
    <w:rsid w:val="00A914B0"/>
    <w:rsid w:val="00B26870"/>
    <w:rsid w:val="00B52EB5"/>
    <w:rsid w:val="00B54E96"/>
    <w:rsid w:val="00BE265B"/>
    <w:rsid w:val="00BE7E54"/>
    <w:rsid w:val="00C36D3E"/>
    <w:rsid w:val="00C717AA"/>
    <w:rsid w:val="00D01E43"/>
    <w:rsid w:val="00D1637F"/>
    <w:rsid w:val="00D16A48"/>
    <w:rsid w:val="00D900C6"/>
    <w:rsid w:val="00DD5ED5"/>
    <w:rsid w:val="00DF22B3"/>
    <w:rsid w:val="00E25585"/>
    <w:rsid w:val="00E450BC"/>
    <w:rsid w:val="00EE27CC"/>
    <w:rsid w:val="00F060D5"/>
    <w:rsid w:val="00F36E84"/>
    <w:rsid w:val="00F520C4"/>
    <w:rsid w:val="00F64D5F"/>
    <w:rsid w:val="00F7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C36D3E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C3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0C305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C305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305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C305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05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uiPriority w:val="99"/>
    <w:qFormat/>
    <w:locked/>
    <w:rsid w:val="00C36D3E"/>
    <w:pPr>
      <w:spacing w:after="0" w:line="240" w:lineRule="auto"/>
      <w:ind w:right="6237"/>
      <w:jc w:val="center"/>
    </w:pPr>
    <w:rPr>
      <w:rFonts w:ascii="Times New Roman" w:hAnsi="Times New Roman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F2C3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C36D3E"/>
    <w:rPr>
      <w:rFonts w:cs="Times New Roman"/>
      <w:sz w:val="22"/>
      <w:lang w:val="ru-RU" w:eastAsia="ru-RU" w:bidi="ar-SA"/>
    </w:rPr>
  </w:style>
  <w:style w:type="character" w:customStyle="1" w:styleId="Heading1Char1">
    <w:name w:val="Heading 1 Char1"/>
    <w:link w:val="Heading1"/>
    <w:uiPriority w:val="99"/>
    <w:locked/>
    <w:rsid w:val="00C36D3E"/>
    <w:rPr>
      <w:b/>
      <w:kern w:val="36"/>
      <w:sz w:val="48"/>
      <w:lang w:val="ru-RU" w:eastAsia="ru-RU"/>
    </w:rPr>
  </w:style>
  <w:style w:type="paragraph" w:styleId="NormalWeb">
    <w:name w:val="Normal (Web)"/>
    <w:basedOn w:val="Normal"/>
    <w:uiPriority w:val="99"/>
    <w:rsid w:val="0066106D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66106D"/>
    <w:pPr>
      <w:widowControl w:val="0"/>
      <w:autoSpaceDE w:val="0"/>
      <w:autoSpaceDN w:val="0"/>
      <w:adjustRightInd w:val="0"/>
      <w:spacing w:after="0" w:line="326" w:lineRule="exact"/>
      <w:ind w:firstLine="1027"/>
    </w:pPr>
    <w:rPr>
      <w:rFonts w:ascii="Franklin Gothic Demi" w:hAnsi="Franklin Gothic Demi" w:cs="Franklin Gothic Demi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66106D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rFonts w:ascii="Franklin Gothic Demi" w:hAnsi="Franklin Gothic Demi" w:cs="Franklin Gothic Demi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66106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66106D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73456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311</TotalTime>
  <Pages>5</Pages>
  <Words>1149</Words>
  <Characters>6552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Sarino</cp:lastModifiedBy>
  <cp:revision>20</cp:revision>
  <cp:lastPrinted>2016-09-14T06:26:00Z</cp:lastPrinted>
  <dcterms:created xsi:type="dcterms:W3CDTF">2016-07-14T10:56:00Z</dcterms:created>
  <dcterms:modified xsi:type="dcterms:W3CDTF">2017-04-20T05:02:00Z</dcterms:modified>
</cp:coreProperties>
</file>